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D119F" w14:textId="0F09E4CB" w:rsidR="00B36917" w:rsidRDefault="00B36917" w:rsidP="00DF10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ru-RU"/>
        </w:rPr>
      </w:pPr>
    </w:p>
    <w:p w14:paraId="099B0608" w14:textId="1B4322EC" w:rsidR="00B36917" w:rsidRDefault="00B36917" w:rsidP="00DF10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ru-RU"/>
        </w:rPr>
      </w:pPr>
    </w:p>
    <w:p w14:paraId="799F6C2E" w14:textId="7406269B" w:rsidR="00B36917" w:rsidRDefault="00B36917" w:rsidP="00DF10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ru-RU"/>
        </w:rPr>
      </w:pPr>
    </w:p>
    <w:p w14:paraId="2B03F8ED" w14:textId="5271763C" w:rsidR="00B36917" w:rsidRDefault="00B36917" w:rsidP="00DF10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ru-RU"/>
        </w:rPr>
      </w:pPr>
    </w:p>
    <w:p w14:paraId="65D1C957" w14:textId="77777777" w:rsidR="00B36917" w:rsidRPr="00DF106C" w:rsidRDefault="00B36917" w:rsidP="00DF10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7950B00" w14:textId="33AFED4B" w:rsidR="00CA76B4" w:rsidRDefault="00CA76B4"/>
    <w:p w14:paraId="7360BC3F" w14:textId="77777777" w:rsidR="00B36917" w:rsidRPr="00B36917" w:rsidRDefault="00B36917" w:rsidP="00B36917">
      <w:pPr>
        <w:spacing w:after="240" w:line="330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МИНИСТЕРСТВО ОБРАЗОВАНИЯ КАЛИНИНГРАДСКОЙ ОБЛАСТИ</w:t>
      </w:r>
      <w:r w:rsidRPr="00B3691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B3691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ПРИКАЗ</w:t>
      </w:r>
      <w:r w:rsidRPr="00B3691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B3691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10 августа 2021 года N 908/1</w:t>
      </w:r>
      <w:r w:rsidRPr="00B3691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B3691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B3691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 региональной системе научно-методического сопровождения педагогических работников и управленческих кадров Калининградской области</w:t>
      </w:r>
    </w:p>
    <w:p w14:paraId="6122A7A8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986D218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 исполнение пункта 20 </w:t>
      </w:r>
      <w:hyperlink r:id="rId4" w:anchor="6580IP" w:history="1">
        <w:r w:rsidRPr="00B3691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</w:t>
        </w:r>
      </w:hyperlink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утвержденных </w:t>
      </w:r>
      <w:hyperlink r:id="rId5" w:anchor="64U0IK" w:history="1">
        <w:r w:rsidRPr="00B3691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распоряжением Правительства Российской Федерации от 31 декабря 2019 года N 3273-р</w:t>
        </w:r>
      </w:hyperlink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4369214" w14:textId="77777777" w:rsidR="00B36917" w:rsidRPr="00B36917" w:rsidRDefault="00B36917" w:rsidP="00B36917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ПРИКАЗЫВАЮ:</w:t>
      </w:r>
    </w:p>
    <w:p w14:paraId="0C8EB4F4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9C0A425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Утвердить положение о создании и функционировании региональной системы научно-методического сопровождения педагогических работников и управленческих кадров Калининградской области согласно приложению.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E65FF6D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A04C639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Контроль за исполнением настоящего приказа возложить на первого заместителя министра образования Калининградской области М.И. Короткевич.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4355970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DB50AA1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Настоящий приказ вступает в силу со дня его официального опубликования.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565C6BC" w14:textId="77777777" w:rsidR="00B36917" w:rsidRPr="00B36917" w:rsidRDefault="00B36917" w:rsidP="00B36917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Министр образования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Калининградской области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 xml:space="preserve">С.С. </w:t>
      </w:r>
      <w:proofErr w:type="spellStart"/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Трусенева</w:t>
      </w:r>
      <w:proofErr w:type="spellEnd"/>
    </w:p>
    <w:p w14:paraId="3C860B11" w14:textId="77777777" w:rsidR="00B36917" w:rsidRPr="00B36917" w:rsidRDefault="00B36917" w:rsidP="00B36917">
      <w:pPr>
        <w:spacing w:after="240" w:line="330" w:lineRule="atLeast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B3691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</w:t>
      </w:r>
      <w:r w:rsidRPr="00B3691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Приказу</w:t>
      </w:r>
      <w:r w:rsidRPr="00B3691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Министерства образования</w:t>
      </w:r>
      <w:r w:rsidRPr="00B3691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Калининградской области</w:t>
      </w:r>
      <w:r w:rsidRPr="00B3691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10 августа 2021 г. N 908/1</w:t>
      </w:r>
    </w:p>
    <w:p w14:paraId="7D634CCF" w14:textId="77777777" w:rsidR="00B36917" w:rsidRPr="00B36917" w:rsidRDefault="00B36917" w:rsidP="00B36917">
      <w:pPr>
        <w:spacing w:after="240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B3691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ПОЛОЖЕНИЕ</w:t>
      </w:r>
      <w:r w:rsidRPr="00B3691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 о создании и функционировании региональной системы научно-методического сопровождения педагогических работников и управленческих кадров Калининградской области</w:t>
      </w:r>
    </w:p>
    <w:p w14:paraId="6586A5E5" w14:textId="77777777" w:rsidR="00B36917" w:rsidRPr="00B36917" w:rsidRDefault="00B36917" w:rsidP="00B36917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B3691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Общие положения</w:t>
      </w:r>
    </w:p>
    <w:p w14:paraId="79973667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90F030E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Настоящее Положение о создании и функционировании региональной системы научно-методического сопровождения педагогических работников и управленческих кадров Калининградской области (далее соответственно - Положение, система научно-методического сопровождения, РСНМС) определяет цели и задачи, принципы формирования, структуру и субъекты РСНМС, организационные, содержательные и процессуальные основы деятельности существующих и вновь создаваемых в региональной системе образования структур и форм научного и методического сопровождения педагогических работников и управленческих кадров в целях обеспечения реализации мероприятий федерального проекта "Современная школа" национального проекта "Образование" в части создания условий для развития кадрового потенциала и профессионального роста педагогических работников и управленческих кадров системы образования Калининградской области.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FF510D2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7930EDF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Нормативная правовая основа создания и функционирования региональной системы научно-методического сопровождения: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FAE5EE5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F7B67E3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 </w:t>
      </w:r>
      <w:hyperlink r:id="rId6" w:anchor="7D20K3" w:history="1">
        <w:r w:rsidRPr="00B3691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Федеральный закон от 29 декабря 2012 г. N 273-ФЗ "Об образовании в Российской Федерации"</w:t>
        </w:r>
      </w:hyperlink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 изменениями и дополнениями);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C4D2A23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7563CD0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 </w:t>
      </w:r>
      <w:hyperlink r:id="rId7" w:anchor="7D20K3" w:history="1">
        <w:r w:rsidRPr="00B3691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Указы Президента Российской Федерации от 7 мая 2018 г. N 204 "О национальных целях и стратегических задачах развития Российской Федерации на период до 2024 года"</w:t>
        </w:r>
      </w:hyperlink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8" w:anchor="7D20K3" w:history="1">
        <w:r w:rsidRPr="00B3691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21 июля 2020 г. N 474 "О национальных целях развития Российской Федерации на период до 2030 года"</w:t>
        </w:r>
      </w:hyperlink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2679E9A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2C3C45C6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национальный проект Российской Федерации "Образование", федеральный проект "Современная школа";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F4D8FE1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D956122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государственная программа Российской Федерации "Развитие образования" (</w:t>
      </w:r>
      <w:hyperlink r:id="rId9" w:history="1">
        <w:r w:rsidRPr="00B3691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 Правительства Российской Федерации от 26 декабря 2017 г. N 1642</w:t>
        </w:r>
      </w:hyperlink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);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6BC509B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16D42DE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 </w:t>
      </w:r>
      <w:hyperlink r:id="rId10" w:anchor="64U0IK" w:history="1">
        <w:r w:rsidRPr="00B3691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распоряжение Правительства Российской Федерации от 31 декабря 2019 г. N 3273-р</w:t>
        </w:r>
      </w:hyperlink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"Основные принципы национальной системы профессионального роста педагогических работников Российской Федерации, включая национальную систему учительского роста (с изменениями, внесенными </w:t>
      </w:r>
      <w:hyperlink r:id="rId11" w:anchor="64U0IK" w:history="1">
        <w:r w:rsidRPr="00B3691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распоряжением Правительства Российской Федерации от 7 октября 2020 г. N 2580-р</w:t>
        </w:r>
      </w:hyperlink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);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7AB2274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B5593E2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 </w:t>
      </w:r>
      <w:hyperlink r:id="rId12" w:history="1">
        <w:r w:rsidRPr="00B3691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 Министерства просвещения Российской Федерации от 1 февраля 2021 г. N 37 "Об утверждении методик расчета показателей федеральных проектов национального проекта "Образование"</w:t>
        </w:r>
      </w:hyperlink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D17137A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59530902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7) </w:t>
      </w:r>
      <w:hyperlink r:id="rId13" w:anchor="64U0IK" w:history="1">
        <w:r w:rsidRPr="00B3691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распоряжение Министерства просвещения Российской Федерации от 6 августа 2020 г. N Р-76 "Об утверждении Концепции создания федеральной системы научно-методического сопровождения педагогических работников и управленческих кадров"</w:t>
        </w:r>
      </w:hyperlink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18D7BD3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BD42F4A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8) </w:t>
      </w:r>
      <w:hyperlink r:id="rId14" w:anchor="64U0IK" w:history="1">
        <w:r w:rsidRPr="00B3691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распоряжение Министерства просвещения Российской Федерации от 4 февраля 2021 г. N Р-33 "Об утверждении методических рекомендаций по реализации мероприятий по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кадров"</w:t>
        </w:r>
      </w:hyperlink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626D0FE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A2C996E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9) распоряжение Правительства Калининградской области от 16 октября 2020 г. N 184-рп "О концепции создания в Калининградской области центра непрерывного повышения профессионального мастерства педагогических 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работников в рамках федерального проекта "Учитель будущего" национального проекта "Образование" и признании утратившими силу отдельных распоряжений Правительства Калининградской области";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C070627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5483BCF1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10) приказ Министерства образования Калининградской области от 16 сентября 2013 г. N 974/1 "Об утверждении Устава государственного автономного учреждения Калининградской области дополнительного профессионального образования "Институт развития образования" (новая редакция).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CF43AEC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2085539E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Понятия, используемые в положении, приведены в приложении N 1 к настоящему положению.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5E58CBF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25545A4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Комплекс мер ("дорожная карта") по созданию региональной системы научно-методического сопровождения педагогических работников и управленческих кадров Калининградской области приведен в приложении N 2 к настоящему положению.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C5D7EA4" w14:textId="77777777" w:rsidR="00B36917" w:rsidRPr="00B36917" w:rsidRDefault="00B36917" w:rsidP="00B36917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B3691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Цель, задачи и принципы формирования региональной системы научно-методического сопровождения педагогических работников и управленческих кадров</w:t>
      </w:r>
    </w:p>
    <w:p w14:paraId="09D04029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53A0B8F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Целью РСНМС является создание единого научно-методического пространства, являющегося компонентом Единой федеральной системы научно-методического сопровождения педагогических работников и управленческих кадров, обеспечивающего взаимодействие субъектов научно-методической деятельности регионального, муниципального и институционального (образовательных организаций) уровней для осуществления сетевого непрерывного научно-методического сопровождения повышения уровня профессионального мастерства педагогических работников и управленческих кадров в соответствии с приоритетными задачами в области образования.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EDA3C4C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5481729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Задачи РСНМС: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9AD5AEE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A8650E7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1) выстраивание единой региональной системы профессионального развития педагогических работников и управленческих кадров, а также </w:t>
      </w:r>
      <w:proofErr w:type="spellStart"/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тьюторское</w:t>
      </w:r>
      <w:proofErr w:type="spellEnd"/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сопровождение их индивидуальных образовательных маршрутов, построенных на 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основе диагностики профессиональных дефицитов, выявленных на базе центра непрерывного повышения профессионального мастерства педагогических работников государственного автономного учреждения Калининградской области дополнительного профессионального образования "Институт развития образования" (далее соответственно - ЦНППМ, КОИРО);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DDA6BE2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F699F43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обеспечение наполнения федерального реестра дополнительных профессиональных программ педагогического образования (далее - ФР ДПП) программами переподготовки и повышения квалификации педагогических работников и управленческих кадров, в том числе с использованием дистанционных образовательных технологий, с целью внедрения единых подходов к профессиональному развитию педагогических работников и управленческих кадров, направленного на устранение выявленных профессиональных дефицитов педагогических работников и управленческих кадров;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20F7EDE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782E6F6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развитие сетевого взаимодействия между субъектами научно-методической деятельности для создания единой информационно-методической среды, способствующей профессиональному росту педагогических работников и управленческих кадров, разработки, апробации и внедрения инновационных моделей повышения квалификации (профессиональной переподготовки) на основе объединения и совместного использования ресурсов;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3E33CD1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FA0E26A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разработка различных форм поддержки и сопровождения учителей;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A1AB0BC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5CFAE6ED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создание условий для овладения педагогическими работниками и управленческими кадрами навыками использования современных технологий, в том числе цифровых;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079E8A4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FDEAD8C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внедрение в образовательный процесс современных технологий обучения и воспитания, в том числе проектных форм работы с учащимися;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CB4C920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5E948E70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7) создание условий для вовлечения педагогических работников в исследовательскую деятельность;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4295946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1528C33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8) создание единой системы выявления, обобщения, продвижения и внедрения подтвердивших эффективность педагогических и управленческих 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практик;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6D95C18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2BAEB6D9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9) стимулирование разработки, апробации и внедрения инновационных форм методической работы, деятельности профессиональных сообществ, ассоциаций и методических объединений в региональной сфере образования, направленных на освоение современных профессиональных компетенций.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8A96A29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65AA41A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Принципами формирования региональной системы научно-методического сопровождения педагогических работников и управленческих кадров являются: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E5640EE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E05A8E0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соответствие целям, задачам, показателям и результатам национального проекта "Образование" региональных проектов и программ отрасли "Образование" в части обеспечения возможности профессионального развития педагогических работников;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A2C7EFA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8102259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соответствие реализуемых в Калининградской области мероприятий по повышению уровня профессионального мастерства педагогических работников и управленческих кадров потребностям личностно-профессионального роста педагогических работников и управленческих кадров и их направленность на выявление и ликвидацию профессиональных дефицитов;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E028EE5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330A383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консолидация ресурсов региональной системы образования, в том числе формируемой в рамках национального проекта "Образование", для обеспечения устранения профессиональных дефицитов педагогических работников и управленческих кадров и эффективного повышения уровня их профессионального мастерства.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BFD9488" w14:textId="77777777" w:rsidR="00B36917" w:rsidRPr="00B36917" w:rsidRDefault="00B36917" w:rsidP="00B36917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B3691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Структура и субъекты региональной системы научно-методического сопровождения педагогических работников и управленческих кадров</w:t>
      </w:r>
    </w:p>
    <w:p w14:paraId="7A380B3B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5313D0F1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Региональная система научно-методического сопровождения включает структурные компоненты регионального, муниципального и институционального уровней и обеспечивает преемственность научно-методического сопровождения педагогических работников и управленческих кадров в региональной системе образования на всех уровнях.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A4386CB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B96DA09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 Структурный компонент регионального уровня РСНМС представляют субъекты: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5375F43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84E7EEE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Министерство образования Калининградской области (далее - Министерство).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6685863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C13A556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Функции: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8BA7FC6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55C4BD39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обеспечивает условия (материально-технические, финансовые, кадровые и иные) для достижения показателей национального проекта "Образование";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79C1BEE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AE86CB4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разрабатывает и утверждает паспорт региональной системы научно-методического сопровождения педагогических работников и управленческих кадров (далее - паспорт ДПП) и направляет на согласование федеральному оператору в сроки, определяемые федеральным оператором;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19EF6F5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A74C602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обеспечивает заключение трехсторонних соглашений между муниципальными органами управления образованием, Министерством и КОИРО, на базе которого создан и функционирует ЦНППМ, о взаимодействии и совместной реализации мероприятий, направленных на научно-методическое сопровождение педагогических работников и управленческих кадров;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CDD0C9F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73A2985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обеспечивает согласование с федеральным оператором руководителя ЦНППМ;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D57B39A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891DE15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обеспечивает финансирование региональной системы;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F019BE1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BC5CED2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ЦНППМ.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E9C1E17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63B1CFE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Функции: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4D3FE6F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3D4D114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обеспечивает комплексное взаимодействие с федеральным оператором;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6659D59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535211D5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обеспечивает формирование и заполнение регионального паспорта ДППО в цифровой экосистеме дополнительного профессионального образования (далее - цифровая экосистема ДПО);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E83028E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5305C3D2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Субъект научно-методической деятельности - организация, лицо, уполномоченная(</w:t>
      </w:r>
      <w:proofErr w:type="spellStart"/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ое</w:t>
      </w:r>
      <w:proofErr w:type="spellEnd"/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выполнять деятельность по повышению квалификации (профессиональной переподготовке) и научно-методическому сопровождению профессионального развития педагогических работников и управленческих кадров.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F363F02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F1C02E5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Управленческие кадры - физические лица, которые в соответствии с </w:t>
      </w:r>
      <w:hyperlink r:id="rId15" w:anchor="64U0IK" w:history="1">
        <w:r w:rsidRPr="00B3691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Трудовым кодексом Российской Федерации</w:t>
        </w:r>
      </w:hyperlink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другими федеральными законами и иными нормативными правовыми актами Российской Федерации, субъектов Российской Федерации, нормативными правовыми актами органов местного самоуправления, учредительными документами юридического лица (организации) и локальными нормативными актами осуществляют руководство этой организацией, в том числе выполняют функции ее единоличного исполнительного органа. В целях настоящего Положения к управленческим кадрам относятся руководитель организации, осуществляющей образовательную деятельность, заместитель руководителя организации, осуществляющей образовательную деятельность, руководитель структурного подразделения организации, осуществляющей образовательную деятельность.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0A7FCDB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79C4C86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Федеральный реестр дополнительных профессиональных программ педагогического образования - инструмент единого федерального портала дополнительного профессионального педагогического образования, созданный в целях унификации стандартов дополнительного профессионального образования педагогических работников и управленческих кадров, обеспечения широкого доступа к качественным дополнительным профессиональным образовательным программам, отвечающим современным задачам системы образования, в том числе повышению результатов участия российских обучающихся в международных исследованиях, и диссеминации эффективного опыта субъектов Российской Федерации в этой области.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230B155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10FDF12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Центр непрерывного повышения профессионального мастерства педагогических работников (ЦНППМ) - структурное подразделение организации, осуществляющей образовательную деятельность по образовательным программам дополнительного профессионального образования, или структурное подразделение организации, осуществляющей образовательную деятельность по 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образовательным программам высшего образования, осуществляющее непрерывное дополнительное профессиональное образование педагогических работников и управленческих кадров на основе диагностики профессиональных компетенций с учетом анализа запросов педагогических работников в овладении новыми компетенциями, необходимыми для профессиональной деятельности, обеспечивающее разработку и сопровождение индивидуальных образовательных маршрутов непрерывного развития профессионального мастерства педагогических работников.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8EDA389" w14:textId="77777777" w:rsidR="00B36917" w:rsidRPr="00B36917" w:rsidRDefault="00B36917" w:rsidP="00B3691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FA78B20" w14:textId="77777777" w:rsidR="00B36917" w:rsidRPr="00B36917" w:rsidRDefault="00B36917" w:rsidP="00B3691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Цифровая экосистема ДПО - информационно-аналитический ресурс, обеспечивающий единые подходы к представляемым образовательными организациями программам дополнительного профессионального образования, верификации, учету слушателей и анализу их результатов; включающий в себя следующие модули: паспорт региональной системы ДППО; специализированная обучающая среда, федеральный реестр программ дополнительного профессионального педагогического образования.</w:t>
      </w:r>
      <w:r w:rsidRPr="00B3691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99101A0" w14:textId="77777777" w:rsidR="00B36917" w:rsidRPr="00B36917" w:rsidRDefault="00B36917" w:rsidP="00B36917">
      <w:pPr>
        <w:spacing w:after="240" w:line="330" w:lineRule="atLeast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B3691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 N 2</w:t>
      </w:r>
      <w:r w:rsidRPr="00B3691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положению о создании</w:t>
      </w:r>
      <w:r w:rsidRPr="00B3691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и функционировании региональной</w:t>
      </w:r>
      <w:r w:rsidRPr="00B3691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системы научно-методического</w:t>
      </w:r>
      <w:r w:rsidRPr="00B3691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сопровождения педагогических</w:t>
      </w:r>
      <w:r w:rsidRPr="00B3691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работников и управленческих кадров</w:t>
      </w:r>
    </w:p>
    <w:p w14:paraId="3AF8170A" w14:textId="77777777" w:rsidR="00B36917" w:rsidRPr="00B36917" w:rsidRDefault="00B36917" w:rsidP="00B36917">
      <w:pPr>
        <w:spacing w:after="240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3691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B3691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Комплекс мер ("дорожная карта") по созданию региональной системы научно-методического сопровождения педагогических работников и управленческих кадров Калининградской области</w:t>
      </w:r>
      <w:r w:rsidRPr="00B3691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"/>
        <w:gridCol w:w="2567"/>
        <w:gridCol w:w="1879"/>
        <w:gridCol w:w="2387"/>
        <w:gridCol w:w="1793"/>
      </w:tblGrid>
      <w:tr w:rsidR="00B36917" w:rsidRPr="00B36917" w14:paraId="001FCAEE" w14:textId="77777777" w:rsidTr="00B36917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8B226" w14:textId="77777777" w:rsidR="00B36917" w:rsidRPr="00B36917" w:rsidRDefault="00B36917" w:rsidP="00B369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73BA4" w14:textId="77777777" w:rsidR="00B36917" w:rsidRPr="00B36917" w:rsidRDefault="00B36917" w:rsidP="00B36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7C244" w14:textId="77777777" w:rsidR="00B36917" w:rsidRPr="00B36917" w:rsidRDefault="00B36917" w:rsidP="00B36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493AD" w14:textId="77777777" w:rsidR="00B36917" w:rsidRPr="00B36917" w:rsidRDefault="00B36917" w:rsidP="00B36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2400B" w14:textId="77777777" w:rsidR="00B36917" w:rsidRPr="00B36917" w:rsidRDefault="00B36917" w:rsidP="00B36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917" w:rsidRPr="00B36917" w14:paraId="4E33E1EF" w14:textId="77777777" w:rsidTr="00B36917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B8B346" w14:textId="77777777" w:rsidR="00B36917" w:rsidRPr="00B36917" w:rsidRDefault="00B36917" w:rsidP="00B369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C261B7" w14:textId="77777777" w:rsidR="00B36917" w:rsidRPr="00B36917" w:rsidRDefault="00B36917" w:rsidP="00B369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2B972D" w14:textId="77777777" w:rsidR="00B36917" w:rsidRPr="00B36917" w:rsidRDefault="00B36917" w:rsidP="00B369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537030" w14:textId="77777777" w:rsidR="00B36917" w:rsidRPr="00B36917" w:rsidRDefault="00B36917" w:rsidP="00B369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03CF49" w14:textId="77777777" w:rsidR="00B36917" w:rsidRPr="00B36917" w:rsidRDefault="00B36917" w:rsidP="00B369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</w:tr>
      <w:tr w:rsidR="00B36917" w:rsidRPr="00B36917" w14:paraId="05E2CDB4" w14:textId="77777777" w:rsidTr="00B36917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6F736E" w14:textId="77777777" w:rsidR="00B36917" w:rsidRPr="00B36917" w:rsidRDefault="00B36917" w:rsidP="00B369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AC0220" w14:textId="77777777" w:rsidR="00B36917" w:rsidRPr="00B36917" w:rsidRDefault="00B36917" w:rsidP="00B369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DA642F" w14:textId="77777777" w:rsidR="00B36917" w:rsidRPr="00B36917" w:rsidRDefault="00B36917" w:rsidP="00B369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4241C1" w14:textId="77777777" w:rsidR="00B36917" w:rsidRPr="00B36917" w:rsidRDefault="00B36917" w:rsidP="00B369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E16B6A" w14:textId="77777777" w:rsidR="00B36917" w:rsidRPr="00B36917" w:rsidRDefault="00B36917" w:rsidP="00B369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36917" w:rsidRPr="00B36917" w14:paraId="5D482EB6" w14:textId="77777777" w:rsidTr="00B36917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FA202B" w14:textId="77777777" w:rsidR="00B36917" w:rsidRPr="00B36917" w:rsidRDefault="00B36917" w:rsidP="00B369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B11126" w14:textId="77777777" w:rsidR="00B36917" w:rsidRPr="00B36917" w:rsidRDefault="00B36917" w:rsidP="00B369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 Положение о РСНМС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EBBE7D" w14:textId="77777777" w:rsidR="00B36917" w:rsidRPr="00B36917" w:rsidRDefault="00B36917" w:rsidP="00B369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F79986" w14:textId="77777777" w:rsidR="00B36917" w:rsidRPr="00B36917" w:rsidRDefault="00B36917" w:rsidP="00B369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Распорядительный акт Министерства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C99AE5" w14:textId="77777777" w:rsidR="00B36917" w:rsidRPr="00B36917" w:rsidRDefault="00B36917" w:rsidP="00B369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июля 2021 года</w:t>
            </w:r>
          </w:p>
        </w:tc>
      </w:tr>
      <w:tr w:rsidR="00B36917" w:rsidRPr="00B36917" w14:paraId="1423C563" w14:textId="77777777" w:rsidTr="00B36917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34EF22" w14:textId="77777777" w:rsidR="00B36917" w:rsidRPr="00B36917" w:rsidRDefault="00B36917" w:rsidP="00B369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C6BE39" w14:textId="77777777" w:rsidR="00B36917" w:rsidRPr="00B36917" w:rsidRDefault="00B36917" w:rsidP="00B369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Утверждена "дорожная карта" по созданию и функционированию РСНМС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7C6680" w14:textId="77777777" w:rsidR="00B36917" w:rsidRPr="00B36917" w:rsidRDefault="00B36917" w:rsidP="00B369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751584" w14:textId="77777777" w:rsidR="00B36917" w:rsidRPr="00B36917" w:rsidRDefault="00B36917" w:rsidP="00B369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Распорядительный акт Министерства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C73AB3" w14:textId="77777777" w:rsidR="00B36917" w:rsidRPr="00B36917" w:rsidRDefault="00B36917" w:rsidP="00B369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августа 2021 года</w:t>
            </w:r>
          </w:p>
        </w:tc>
      </w:tr>
      <w:tr w:rsidR="00B36917" w:rsidRPr="00B36917" w14:paraId="13CE191B" w14:textId="77777777" w:rsidTr="00B36917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583112" w14:textId="77777777" w:rsidR="00B36917" w:rsidRPr="00B36917" w:rsidRDefault="00B36917" w:rsidP="00B369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5F4BAB" w14:textId="77777777" w:rsidR="00B36917" w:rsidRPr="00B36917" w:rsidRDefault="00B36917" w:rsidP="00B369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 с федеральным оператором руководитель ЦНППМ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E6A793" w14:textId="77777777" w:rsidR="00B36917" w:rsidRPr="00B36917" w:rsidRDefault="00B36917" w:rsidP="00B369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B7A50B" w14:textId="77777777" w:rsidR="00B36917" w:rsidRPr="00B36917" w:rsidRDefault="00B36917" w:rsidP="00B369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федерального оператора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436D89" w14:textId="77777777" w:rsidR="00B36917" w:rsidRPr="00B36917" w:rsidRDefault="00B36917" w:rsidP="00B369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августа 2021 года</w:t>
            </w:r>
          </w:p>
        </w:tc>
      </w:tr>
      <w:tr w:rsidR="00B36917" w:rsidRPr="00B36917" w14:paraId="3865463C" w14:textId="77777777" w:rsidTr="00B36917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A5EFDB" w14:textId="77777777" w:rsidR="00B36917" w:rsidRPr="00B36917" w:rsidRDefault="00B36917" w:rsidP="00B369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EF9699" w14:textId="77777777" w:rsidR="00B36917" w:rsidRPr="00B36917" w:rsidRDefault="00B36917" w:rsidP="00B369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 ЦНППМ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7156F5" w14:textId="77777777" w:rsidR="00B36917" w:rsidRPr="00B36917" w:rsidRDefault="00B36917" w:rsidP="00B369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21B3A4" w14:textId="77777777" w:rsidR="00B36917" w:rsidRPr="00B36917" w:rsidRDefault="00B36917" w:rsidP="00B369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освещение в СМИ, наличие раздела ЦНППМ на сайте Калининградского областного института развития образования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F59517" w14:textId="77777777" w:rsidR="00B36917" w:rsidRPr="00B36917" w:rsidRDefault="00B36917" w:rsidP="00B369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 2021 года</w:t>
            </w:r>
          </w:p>
        </w:tc>
      </w:tr>
      <w:tr w:rsidR="00B36917" w:rsidRPr="00B36917" w14:paraId="6A23103C" w14:textId="77777777" w:rsidTr="00B36917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442C16" w14:textId="77777777" w:rsidR="00B36917" w:rsidRPr="00B36917" w:rsidRDefault="00B36917" w:rsidP="00B369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5C1BFC" w14:textId="77777777" w:rsidR="00B36917" w:rsidRPr="00B36917" w:rsidRDefault="00B36917" w:rsidP="00B369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 ответственный от Министерства за контроль мероприятий по формированию и ведению паспорта ДПО.</w:t>
            </w:r>
          </w:p>
          <w:p w14:paraId="52AA8423" w14:textId="77777777" w:rsidR="00B36917" w:rsidRPr="00B36917" w:rsidRDefault="00B36917" w:rsidP="00B369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 ответственный за работу в цифровой экосистеме ДПО (в том числе за формирование и ведение регионального паспорта системы ДПО)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9C1AA3" w14:textId="77777777" w:rsidR="00B36917" w:rsidRPr="00B36917" w:rsidRDefault="00B36917" w:rsidP="00B369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B6DCF1" w14:textId="77777777" w:rsidR="00B36917" w:rsidRPr="00B36917" w:rsidRDefault="00B36917" w:rsidP="00B369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Распорядительный акт Министерства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4701F6" w14:textId="77777777" w:rsidR="00B36917" w:rsidRPr="00B36917" w:rsidRDefault="00B36917" w:rsidP="00B369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сентября 2021 года</w:t>
            </w:r>
          </w:p>
        </w:tc>
      </w:tr>
      <w:tr w:rsidR="00B36917" w:rsidRPr="00B36917" w14:paraId="49E8493C" w14:textId="77777777" w:rsidTr="00B36917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32ADC7" w14:textId="77777777" w:rsidR="00B36917" w:rsidRPr="00B36917" w:rsidRDefault="00B36917" w:rsidP="00B369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419F48" w14:textId="77777777" w:rsidR="00B36917" w:rsidRPr="00B36917" w:rsidRDefault="00B36917" w:rsidP="00B369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Подписано трехстороннее соглашение между муниципальными органами управления образованием, Министерством и Калининградским областным институтом развития образования, на базе которого создан и функционирует ЦНППМ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886DE3" w14:textId="77777777" w:rsidR="00B36917" w:rsidRPr="00B36917" w:rsidRDefault="00B36917" w:rsidP="00B369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EC8A6A" w14:textId="77777777" w:rsidR="00B36917" w:rsidRPr="00B36917" w:rsidRDefault="00B36917" w:rsidP="00B369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Соглашение между муниципальными органами управления образованием, Министерством и КОИРО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86BC08" w14:textId="77777777" w:rsidR="00B36917" w:rsidRPr="00B36917" w:rsidRDefault="00B36917" w:rsidP="00B369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сентября 2021 года</w:t>
            </w:r>
          </w:p>
        </w:tc>
      </w:tr>
      <w:tr w:rsidR="00B36917" w:rsidRPr="00B36917" w14:paraId="7BAB2367" w14:textId="77777777" w:rsidTr="00B36917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4E63D4" w14:textId="77777777" w:rsidR="00B36917" w:rsidRPr="00B36917" w:rsidRDefault="00B36917" w:rsidP="00B369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589E79" w14:textId="77777777" w:rsidR="00B36917" w:rsidRPr="00B36917" w:rsidRDefault="00B36917" w:rsidP="00B369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работников системы образования региона о создании и функционировании РСНМС (в формате педсовета, </w:t>
            </w: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конференции, форума и др.)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C45582" w14:textId="77777777" w:rsidR="00B36917" w:rsidRPr="00B36917" w:rsidRDefault="00B36917" w:rsidP="00B369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Министерство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1135FD" w14:textId="77777777" w:rsidR="00B36917" w:rsidRPr="00B36917" w:rsidRDefault="00B36917" w:rsidP="00B369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Информационно-аналитический отчет с приложением материалов о месте, сроках, формате и количестве </w:t>
            </w: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участников (в том числе видео-, фотоматериалов, ссылок на региональные СМИ)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511BFB" w14:textId="77777777" w:rsidR="00B36917" w:rsidRPr="00B36917" w:rsidRDefault="00B36917" w:rsidP="00B369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октября 2021 года</w:t>
            </w:r>
          </w:p>
        </w:tc>
      </w:tr>
    </w:tbl>
    <w:p w14:paraId="6F7A2199" w14:textId="77777777" w:rsidR="00B36917" w:rsidRPr="00B36917" w:rsidRDefault="00B36917" w:rsidP="00B36917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36917">
        <w:rPr>
          <w:rFonts w:ascii="Times New Roman" w:eastAsia="Times New Roman" w:hAnsi="Times New Roman" w:cs="Times New Roman"/>
          <w:sz w:val="18"/>
          <w:szCs w:val="18"/>
          <w:lang w:eastAsia="ru-RU"/>
        </w:rPr>
        <w:t>© АО «Кодекс», 2022. Исключительные авторские и смежные права принадлежат АО «Кодекс».</w:t>
      </w:r>
    </w:p>
    <w:p w14:paraId="3B67DC19" w14:textId="77777777" w:rsidR="00B36917" w:rsidRPr="00B36917" w:rsidRDefault="00B36917" w:rsidP="00B36917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16" w:tgtFrame="_blank" w:history="1">
        <w:r w:rsidRPr="00B36917">
          <w:rPr>
            <w:rFonts w:ascii="Times New Roman" w:eastAsia="Times New Roman" w:hAnsi="Times New Roman" w:cs="Times New Roman"/>
            <w:color w:val="999999"/>
            <w:sz w:val="18"/>
            <w:szCs w:val="18"/>
            <w:lang w:eastAsia="ru-RU"/>
          </w:rPr>
          <w:t>Политика конфиденциальности персональных данных</w:t>
        </w:r>
      </w:hyperlink>
    </w:p>
    <w:p w14:paraId="1A738C1E" w14:textId="77777777" w:rsidR="00B36917" w:rsidRPr="00B36917" w:rsidRDefault="00B36917" w:rsidP="00B36917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17" w:history="1">
        <w:r w:rsidRPr="00B36917">
          <w:rPr>
            <w:rFonts w:ascii="Times New Roman" w:eastAsia="Times New Roman" w:hAnsi="Times New Roman" w:cs="Times New Roman"/>
            <w:color w:val="999999"/>
            <w:sz w:val="18"/>
            <w:szCs w:val="18"/>
            <w:lang w:eastAsia="ru-RU"/>
          </w:rPr>
          <w:t>8-800-555-90-25</w:t>
        </w:r>
      </w:hyperlink>
      <w:r w:rsidRPr="00B36917">
        <w:rPr>
          <w:rFonts w:ascii="Times New Roman" w:eastAsia="Times New Roman" w:hAnsi="Times New Roman" w:cs="Times New Roman"/>
          <w:sz w:val="18"/>
          <w:szCs w:val="18"/>
          <w:lang w:eastAsia="ru-RU"/>
        </w:rPr>
        <w:t> - </w:t>
      </w:r>
      <w:hyperlink r:id="rId18" w:history="1">
        <w:r w:rsidRPr="00B36917">
          <w:rPr>
            <w:rFonts w:ascii="Times New Roman" w:eastAsia="Times New Roman" w:hAnsi="Times New Roman" w:cs="Times New Roman"/>
            <w:color w:val="999999"/>
            <w:sz w:val="18"/>
            <w:szCs w:val="18"/>
            <w:lang w:eastAsia="ru-RU"/>
          </w:rPr>
          <w:t>spp@kodeks.ru</w:t>
        </w:r>
      </w:hyperlink>
    </w:p>
    <w:p w14:paraId="7F2F1B2B" w14:textId="77777777" w:rsidR="00B36917" w:rsidRDefault="00B36917"/>
    <w:sectPr w:rsidR="00B36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06C"/>
    <w:rsid w:val="00B36917"/>
    <w:rsid w:val="00CA76B4"/>
    <w:rsid w:val="00D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0C006"/>
  <w15:chartTrackingRefBased/>
  <w15:docId w15:val="{16A6C2B3-7122-4270-8DCA-E0DD5A5DA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4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9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85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81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9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4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767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745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788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426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567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948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1540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6898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605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6802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4907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245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64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66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5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9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57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98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076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025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739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718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545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6940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6169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6886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487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0391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54492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63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45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5341150" TargetMode="External"/><Relationship Id="rId13" Type="http://schemas.openxmlformats.org/officeDocument/2006/relationships/hyperlink" Target="https://docs.cntd.ru/document/573661431" TargetMode="External"/><Relationship Id="rId18" Type="http://schemas.openxmlformats.org/officeDocument/2006/relationships/hyperlink" Target="mailto:spp@kodeks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557309575" TargetMode="External"/><Relationship Id="rId12" Type="http://schemas.openxmlformats.org/officeDocument/2006/relationships/hyperlink" Target="https://docs.cntd.ru/document/573663286" TargetMode="External"/><Relationship Id="rId17" Type="http://schemas.openxmlformats.org/officeDocument/2006/relationships/hyperlink" Target="tel:8800555902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kodeks.ru/policy-kpd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89617" TargetMode="External"/><Relationship Id="rId11" Type="http://schemas.openxmlformats.org/officeDocument/2006/relationships/hyperlink" Target="https://docs.cntd.ru/document/565945767" TargetMode="External"/><Relationship Id="rId5" Type="http://schemas.openxmlformats.org/officeDocument/2006/relationships/hyperlink" Target="https://docs.cntd.ru/document/564112504" TargetMode="External"/><Relationship Id="rId15" Type="http://schemas.openxmlformats.org/officeDocument/2006/relationships/hyperlink" Target="https://docs.cntd.ru/document/901807664" TargetMode="External"/><Relationship Id="rId10" Type="http://schemas.openxmlformats.org/officeDocument/2006/relationships/hyperlink" Target="https://docs.cntd.ru/document/564112504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docs.cntd.ru/document/564112504" TargetMode="External"/><Relationship Id="rId9" Type="http://schemas.openxmlformats.org/officeDocument/2006/relationships/hyperlink" Target="https://docs.cntd.ru/document/556183093" TargetMode="External"/><Relationship Id="rId14" Type="http://schemas.openxmlformats.org/officeDocument/2006/relationships/hyperlink" Target="https://docs.cntd.ru/document/5735295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2549</Words>
  <Characters>14534</Characters>
  <Application>Microsoft Office Word</Application>
  <DocSecurity>0</DocSecurity>
  <Lines>121</Lines>
  <Paragraphs>34</Paragraphs>
  <ScaleCrop>false</ScaleCrop>
  <Company/>
  <LinksUpToDate>false</LinksUpToDate>
  <CharactersWithSpaces>17049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Моисеенко</dc:creator>
  <cp:keywords/>
  <dc:description/>
  <cp:lastModifiedBy>Моисеенко</cp:lastModifiedBy>
  <cp:revision>2</cp:revision>
  <dcterms:created xsi:type="dcterms:W3CDTF">2022-03-31T09:29:00Z</dcterms:created>
  <dcterms:modified xsi:type="dcterms:W3CDTF">2022-03-31T09:29:00Z</dcterms:modified>
</cp:coreProperties>
</file>